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F" w:rsidRDefault="006B3137" w:rsidP="002D4DEF">
      <w:pPr>
        <w:spacing w:after="0" w:line="240" w:lineRule="auto"/>
        <w:rPr>
          <w:rFonts w:eastAsia="Calibri" w:cs="Arial"/>
          <w:b/>
          <w:bCs/>
          <w:color w:val="1F497D" w:themeColor="text2"/>
          <w:sz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895867</wp:posOffset>
            </wp:positionH>
            <wp:positionV relativeFrom="paragraph">
              <wp:posOffset>-85060</wp:posOffset>
            </wp:positionV>
            <wp:extent cx="1061928" cy="499731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28" cy="49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8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7456" behindDoc="0" locked="0" layoutInCell="1" allowOverlap="1" wp14:anchorId="619F7625" wp14:editId="3D844228">
            <wp:simplePos x="0" y="0"/>
            <wp:positionH relativeFrom="column">
              <wp:posOffset>5167600</wp:posOffset>
            </wp:positionH>
            <wp:positionV relativeFrom="paragraph">
              <wp:posOffset>-20320</wp:posOffset>
            </wp:positionV>
            <wp:extent cx="999461" cy="606510"/>
            <wp:effectExtent l="0" t="0" r="0" b="31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1" cy="6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A8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4C673A46" wp14:editId="2F336466">
            <wp:simplePos x="0" y="0"/>
            <wp:positionH relativeFrom="column">
              <wp:posOffset>-180340</wp:posOffset>
            </wp:positionH>
            <wp:positionV relativeFrom="paragraph">
              <wp:posOffset>-17780</wp:posOffset>
            </wp:positionV>
            <wp:extent cx="786765" cy="69977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EF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6432" behindDoc="1" locked="0" layoutInCell="1" allowOverlap="1" wp14:anchorId="1EE3213B" wp14:editId="0A7EA0F0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13" name="Image 13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e-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F2" w:rsidRPr="00D95C48" w:rsidRDefault="00895CA8" w:rsidP="000A46F2">
      <w:pPr>
        <w:spacing w:after="0" w:line="240" w:lineRule="auto"/>
        <w:jc w:val="center"/>
        <w:rPr>
          <w:rFonts w:eastAsia="Calibri" w:cs="Times New Roman"/>
          <w:color w:val="1F497D" w:themeColor="text2"/>
        </w:rPr>
      </w:pPr>
      <w:r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8480" behindDoc="1" locked="0" layoutInCell="1" allowOverlap="1" wp14:anchorId="12A66EC6" wp14:editId="15F44D64">
            <wp:simplePos x="0" y="0"/>
            <wp:positionH relativeFrom="column">
              <wp:posOffset>6315607</wp:posOffset>
            </wp:positionH>
            <wp:positionV relativeFrom="paragraph">
              <wp:posOffset>-4725</wp:posOffset>
            </wp:positionV>
            <wp:extent cx="669290" cy="570230"/>
            <wp:effectExtent l="0" t="0" r="0" b="127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EF" w:rsidRPr="00D95C48">
        <w:rPr>
          <w:rFonts w:eastAsia="Calibri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823723A" wp14:editId="42E1DFEE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7" name="Image 7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-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F2" w:rsidRPr="00D95C48">
        <w:rPr>
          <w:rFonts w:eastAsia="Calibri" w:cs="Arial"/>
          <w:b/>
          <w:bCs/>
          <w:color w:val="1F497D" w:themeColor="text2"/>
          <w:sz w:val="32"/>
        </w:rPr>
        <w:t>Bulletin d’inscription</w:t>
      </w:r>
    </w:p>
    <w:p w:rsidR="000A46F2" w:rsidRPr="00D95C48" w:rsidRDefault="002D4DEF" w:rsidP="000A46F2">
      <w:pPr>
        <w:spacing w:after="0" w:line="240" w:lineRule="auto"/>
        <w:jc w:val="center"/>
        <w:rPr>
          <w:rFonts w:eastAsia="Calibri" w:cs="Arial"/>
          <w:b/>
          <w:bCs/>
          <w:sz w:val="2"/>
        </w:rPr>
      </w:pPr>
      <w:r w:rsidRPr="00895CA8">
        <w:rPr>
          <w:b/>
          <w:color w:val="1F497D" w:themeColor="text2"/>
          <w:sz w:val="32"/>
        </w:rPr>
        <w:t>« Actions Collectives TPE/PME 2016-2017»</w:t>
      </w:r>
    </w:p>
    <w:p w:rsidR="000A46F2" w:rsidRPr="00D95C48" w:rsidRDefault="000A46F2" w:rsidP="000A46F2">
      <w:pPr>
        <w:spacing w:after="0" w:line="240" w:lineRule="auto"/>
        <w:ind w:left="-142" w:hanging="142"/>
        <w:jc w:val="center"/>
        <w:rPr>
          <w:rFonts w:eastAsia="Calibri" w:cs="Arial"/>
          <w:b/>
          <w:bCs/>
          <w:sz w:val="2"/>
        </w:rPr>
      </w:pPr>
    </w:p>
    <w:tbl>
      <w:tblPr>
        <w:tblStyle w:val="Listeclaire-Accent5"/>
        <w:tblpPr w:leftFromText="141" w:rightFromText="141" w:vertAnchor="text" w:horzAnchor="page" w:tblpX="6658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</w:tblGrid>
      <w:tr w:rsidR="000A46F2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A46F2" w:rsidRPr="00D95C48" w:rsidRDefault="000A46F2" w:rsidP="00070B3B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INFORMATIONS RELATIVES AU STAGE CHOISI</w:t>
            </w:r>
          </w:p>
        </w:tc>
      </w:tr>
      <w:tr w:rsidR="00554E65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554E65" w:rsidRPr="00D95C48" w:rsidRDefault="00554E65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 xml:space="preserve">Evaluation </w:t>
            </w:r>
          </w:p>
          <w:p w:rsidR="00554E65" w:rsidRPr="00D95C48" w:rsidRDefault="00554E65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pré-formative</w:t>
            </w:r>
          </w:p>
        </w:tc>
        <w:sdt>
          <w:sdtPr>
            <w:rPr>
              <w:bCs/>
              <w:sz w:val="24"/>
            </w:rPr>
            <w:id w:val="-6220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554E65" w:rsidRPr="00895CA8" w:rsidRDefault="00D95C48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895CA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0A46F2" w:rsidRPr="00D95C48" w:rsidTr="00070B3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554E65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F</w:t>
            </w:r>
            <w:r w:rsidR="000A46F2" w:rsidRPr="00D95C48">
              <w:rPr>
                <w:rFonts w:asciiTheme="minorHAnsi" w:hAnsiTheme="minorHAnsi"/>
                <w:sz w:val="24"/>
              </w:rPr>
              <w:t>ormation</w:t>
            </w:r>
          </w:p>
        </w:tc>
        <w:sdt>
          <w:sdtPr>
            <w:rPr>
              <w:bCs/>
            </w:rPr>
            <w:id w:val="-1822724962"/>
            <w:placeholder>
              <w:docPart w:val="5D5C345D0E8E4E12A8B1B2693CDA3AC2"/>
            </w:placeholder>
            <w:showingPlcHdr/>
            <w:comboBox>
              <w:listItem w:value="Choisissez un élément."/>
              <w:listItem w:displayText="Soudage tous procédés avec qualification" w:value="Soudage tous procédés avec qualification"/>
              <w:listItem w:displayText="Initiation à la lecture de plans chaudronnerie-tôlerie" w:value="Initiation à la lecture de plans chaudronnerie-tôlerie"/>
              <w:listItem w:displayText="Initiation AUTOCAD" w:value="Initiation AUTOCAD"/>
              <w:listItem w:displayText="Perfectionnement AUTOCAD" w:value="Perfectionnement AUTOCAD"/>
              <w:listItem w:displayText="Inititation SOLIDWORKS " w:value="Inititation SOLIDWORKS "/>
              <w:listItem w:displayText="Initiation à la lecture de plans industriels " w:value="Initiation à la lecture de plans industriels "/>
              <w:listItem w:displayText="Métrologie Contrôle Qualité" w:value="Métrologie Contrôle Qualité"/>
              <w:listItem w:displayText="Initiation à l'hydraulique " w:value="Initiation à l'hydraulique "/>
              <w:listItem w:displayText="Initiation à l'électronique de base" w:value="Initiation à l'électronique de base"/>
              <w:listItem w:displayText="Brasage aux alliages sans plomb" w:value="Brasage aux alliages sans plomb"/>
              <w:listItem w:displayText="Lecture de schémas électriques" w:value="Lecture de schémas électriques"/>
              <w:listItem w:displayText="Les évolutions de la norme ISO 9001, version 2015" w:value="Les évolutions de la norme ISO 9001, version 2015"/>
              <w:listItem w:displayText="Les évolutions de la norme ISO 14001, version 2015" w:value="Les évolutions de la norme ISO 14001, version 2015"/>
              <w:listItem w:displayText="Les outils QSE" w:value="Les outils QSE"/>
              <w:listItem w:displayText="La conduite de projet" w:value="La conduite de projet"/>
              <w:listItem w:displayText="Gérer efficacement ses stocks" w:value="Gérer efficacement ses stocks"/>
              <w:listItem w:displayText="Formation de tuteurs" w:value="Formation de tuteurs"/>
              <w:listItem w:displayText="Formation de formateurs" w:value="Formation de formateurs"/>
              <w:listItem w:displayText="Mener un entretien professionnel" w:value="Mener un entretien professionnel"/>
              <w:listItem w:displayText="Les bases du management d'équipe" w:value="Les bases du management d'équipe"/>
              <w:listItem w:displayText="Le cadre social de l'entreprise" w:value="Le cadre social de l'entreprise"/>
              <w:listItem w:displayText="Langues étrangères: les fondamentaux" w:value="Langues étrangères: les fondamentaux"/>
              <w:listItem w:displayText="Langues étrangères: remise à niveau" w:value="Langues étrangères: remise à niveau"/>
              <w:listItem w:displayText="Langues étrangères: présenter son entreprise, ses produits, son projet" w:value="Langues étrangères: présenter son entreprise, ses produits, son projet"/>
              <w:listItem w:displayText="Langues étrangères: relation client" w:value="Langues étrangères: relation client"/>
              <w:listItem w:displayText="Langues étrangères: comprendre et rédiger des documents techniques" w:value="Langues étrangères: comprendre et rédiger des documents techniques"/>
              <w:listItem w:displayText="Améliorer sa communication écrite et orale en Français" w:value="Améliorer sa communication écrite et orale en Français"/>
              <w:listItem w:displayText="EXCEL" w:value="EXCEL"/>
              <w:listItem w:displayText="WORD" w:value="WORD"/>
              <w:listItem w:displayText="OUTLOOK" w:value="OUTLOOK"/>
              <w:listItem w:displayText="POWERPOINT" w:value="POWERPOINT"/>
              <w:listItem w:displayText="Recruter avec efficacité" w:value="Recruter avec efficacité"/>
              <w:listItem w:displayText="Gérer la Formation Professionnelle" w:value="Gérer la Formation Professionnelle"/>
              <w:listItem w:displayText="Pilotage de Processus selon ISO 9001 V2015" w:value="Pilotage de Processus selon ISO 9001 V2015"/>
              <w:listItem w:displayText="Encadrement et prévention dans l'entreprise" w:value="Encadrement et prévention dans l'entreprise"/>
              <w:listItem w:displayText="Méthodologie de recherche de panne électrique" w:value="Méthodologie de recherche de panne électrique"/>
              <w:listItem w:displayText="Gestion de production, lancement et ordonnancement" w:value="Gestion de production, lancement et ordonnancement"/>
              <w:listItem w:displayText="Réduire ses coûts d'achats" w:value="Réduire ses coûts d'achats"/>
            </w:comboBox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086117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86117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86117" w:rsidRPr="00D95C48" w:rsidRDefault="00086117" w:rsidP="00070B3B">
            <w:pPr>
              <w:jc w:val="right"/>
              <w:rPr>
                <w:sz w:val="24"/>
              </w:rPr>
            </w:pPr>
            <w:r>
              <w:rPr>
                <w:sz w:val="24"/>
              </w:rPr>
              <w:t>Certification</w:t>
            </w:r>
          </w:p>
        </w:tc>
        <w:sdt>
          <w:sdtPr>
            <w:rPr>
              <w:rStyle w:val="Style1"/>
            </w:rPr>
            <w:id w:val="1490210247"/>
            <w:placeholder>
              <w:docPart w:val="0F10651EE69C4CD1B51C22127296ACEB"/>
            </w:placeholder>
            <w:showingPlcHdr/>
            <w:dropDownList>
              <w:listItem w:value="Choisissez un élément."/>
              <w:listItem w:displayText="Non" w:value="Non"/>
              <w:listItem w:displayText="TOEIC" w:value="TOEIC"/>
              <w:listItem w:displayText="BULATS" w:value="BULATS"/>
              <w:listItem w:displayText="BRIGHT" w:value="BRIGHT"/>
              <w:listItem w:displayText="TOSA" w:value="TOSA"/>
              <w:listItem w:displayText="VOLTAIRE" w:value="VOLTAIRE"/>
              <w:listItem w:displayText="Soudure EN NF 9606.1" w:value="Soudure EN NF 9606.1"/>
              <w:listItem w:displayText="Soudure EN NF 9606.2" w:value="Soudure EN NF 9606.2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86117" w:rsidRPr="00895CA8" w:rsidRDefault="00086117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yle1"/>
                  </w:rPr>
                </w:pPr>
                <w:r w:rsidRPr="00895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A46F2" w:rsidRPr="00D95C48" w:rsidTr="00070B3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Nombre de stagiaire</w:t>
            </w:r>
          </w:p>
        </w:tc>
        <w:sdt>
          <w:sdtPr>
            <w:rPr>
              <w:rStyle w:val="Style1"/>
            </w:rPr>
            <w:id w:val="-1901429070"/>
            <w:placeholder>
              <w:docPart w:val="333381D798F24FB2984DB4B2E82D79E2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Policepardfaut"/>
              <w:bCs/>
            </w:rPr>
          </w:sdtEndPr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4E590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A46F2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70B3B" w:rsidRDefault="000A46F2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Durée</w:t>
            </w:r>
            <w:r w:rsidR="002B1C52" w:rsidRPr="00D95C48">
              <w:rPr>
                <w:rFonts w:asciiTheme="minorHAnsi" w:hAnsiTheme="minorHAnsi"/>
                <w:sz w:val="24"/>
              </w:rPr>
              <w:t>(h)</w:t>
            </w:r>
            <w:r w:rsidRPr="00D95C48">
              <w:rPr>
                <w:rFonts w:asciiTheme="minorHAnsi" w:hAnsiTheme="minorHAnsi"/>
                <w:sz w:val="24"/>
              </w:rPr>
              <w:t>/</w:t>
            </w:r>
          </w:p>
          <w:p w:rsidR="000A46F2" w:rsidRPr="00D95C48" w:rsidRDefault="000A46F2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stagiaire</w:t>
            </w:r>
          </w:p>
        </w:tc>
        <w:sdt>
          <w:sdtPr>
            <w:rPr>
              <w:bCs/>
            </w:rPr>
            <w:id w:val="66381034"/>
            <w:placeholder>
              <w:docPart w:val="92BF3616D8194653A83A52C65EEEA791"/>
            </w:placeholder>
            <w:showingPlcHdr/>
            <w:comboBox>
              <w:listItem w:value="Choisissez un élément."/>
              <w:listItem w:displayText="7 h" w:value="7 h"/>
              <w:listItem w:displayText="14 h" w:value="14 h"/>
              <w:listItem w:displayText="17 h" w:value="17 h"/>
              <w:listItem w:displayText="21 h" w:value="21 h"/>
              <w:listItem w:displayText="24 h" w:value="24 h"/>
              <w:listItem w:displayText="35 h" w:value="35 h"/>
            </w:comboBox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7D204F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A46F2" w:rsidRPr="00D95C48" w:rsidTr="0008611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055C3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Dates</w:t>
            </w:r>
          </w:p>
        </w:tc>
        <w:sdt>
          <w:sdtPr>
            <w:rPr>
              <w:bCs/>
            </w:rPr>
            <w:id w:val="413673588"/>
            <w:placeholder>
              <w:docPart w:val="D4E92DA40F26401882047E4D68C718F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C043F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C043F" w:rsidRPr="00D95C48" w:rsidRDefault="00DC043F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 xml:space="preserve">Organismes </w:t>
            </w:r>
          </w:p>
        </w:tc>
        <w:sdt>
          <w:sdtPr>
            <w:rPr>
              <w:bCs/>
            </w:rPr>
            <w:id w:val="285558993"/>
            <w:placeholder>
              <w:docPart w:val="BC6D2B06B0E14A549097A2C7ECBB1276"/>
            </w:placeholder>
            <w:showingPlcHdr/>
            <w:dropDownList>
              <w:listItem w:value="Choisissez un élément."/>
              <w:listItem w:displayText="AFPI LR" w:value="AFPI LR"/>
              <w:listItem w:displayText="LUCIDO" w:value="LUCIDO"/>
              <w:listItem w:displayText="FORMATION STRATEGIQUE" w:value="FORMATION STRATEGIQUE"/>
              <w:listItem w:displayText="SABINE ACCO" w:value="SABINE ACCO"/>
              <w:listItem w:displayText="TARGET 9000" w:value="TARGET 9000"/>
              <w:listItem w:displayText="G.NESIS" w:value="G.NESIS"/>
              <w:listItem w:displayText="ALIDORO" w:value="ALIDORO"/>
              <w:listItem w:displayText="GEOMETRIE VARIABLE" w:value="GEOMETRIE VARIABLE"/>
              <w:listItem w:displayText="ACB ILO" w:value="ACB ILO"/>
              <w:listItem w:displayText="CCI LR" w:value="CCI LR"/>
              <w:listItem w:displayText="CCI 48" w:value="CCI 48"/>
              <w:listItem w:displayText="CCI 66" w:value="CCI 66"/>
              <w:listItem w:displayText="M2I" w:value="M2I"/>
            </w:dropDownList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DC043F" w:rsidRPr="00895CA8" w:rsidRDefault="00950D1F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0A46F2" w:rsidRPr="00D95C48" w:rsidRDefault="000A46F2" w:rsidP="000A46F2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2113"/>
        <w:gridCol w:w="3884"/>
      </w:tblGrid>
      <w:tr w:rsidR="00895CA8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0A46F2" w:rsidRPr="00D95C48" w:rsidRDefault="000A46F2" w:rsidP="000A46F2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ENTREPRISE</w:t>
            </w:r>
          </w:p>
        </w:tc>
      </w:tr>
      <w:tr w:rsidR="00E960C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Raison sociale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 w:cs="Arial"/>
                <w:sz w:val="24"/>
              </w:rPr>
              <w:t>N°SIRET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Code NAF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ind w:left="-2276" w:firstLine="2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Effectif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Téléphone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E960CD" w:rsidRPr="00D95C48" w:rsidTr="00070B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2D4DEF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Personne à contacter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:rsidR="00070B3B" w:rsidRDefault="00070B3B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p w:rsidR="00070B3B" w:rsidRDefault="00084285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TABLEAU A COMPLETER OBL</w:t>
      </w:r>
      <w:r>
        <w:rPr>
          <w:rFonts w:eastAsia="Calibri" w:cs="Times New Roman"/>
          <w:b/>
          <w:bCs/>
          <w:color w:val="FF0000"/>
          <w:sz w:val="18"/>
          <w:szCs w:val="16"/>
        </w:rPr>
        <w:t>IGATOIREMENT</w:t>
      </w:r>
    </w:p>
    <w:tbl>
      <w:tblPr>
        <w:tblStyle w:val="Listeclaire-Accent5"/>
        <w:tblpPr w:leftFromText="141" w:rightFromText="141" w:vertAnchor="text" w:horzAnchor="margin" w:tblpY="271"/>
        <w:tblW w:w="11307" w:type="dxa"/>
        <w:tblLayout w:type="fixed"/>
        <w:tblLook w:val="04A0" w:firstRow="1" w:lastRow="0" w:firstColumn="1" w:lastColumn="0" w:noHBand="0" w:noVBand="1"/>
      </w:tblPr>
      <w:tblGrid>
        <w:gridCol w:w="2255"/>
        <w:gridCol w:w="2002"/>
        <w:gridCol w:w="1573"/>
        <w:gridCol w:w="1288"/>
        <w:gridCol w:w="1561"/>
        <w:gridCol w:w="1190"/>
        <w:gridCol w:w="1438"/>
      </w:tblGrid>
      <w:tr w:rsidR="00070B3B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7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  <w:r w:rsidRPr="00D95C48">
              <w:rPr>
                <w:rFonts w:asciiTheme="minorHAnsi" w:hAnsiTheme="minorHAnsi"/>
                <w:sz w:val="24"/>
              </w:rPr>
              <w:t>SALARIE(S)</w:t>
            </w:r>
          </w:p>
        </w:tc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color w:val="FFFFFF" w:themeColor="background1"/>
                <w:sz w:val="22"/>
              </w:rPr>
              <w:t>NOM</w:t>
            </w:r>
          </w:p>
        </w:tc>
        <w:tc>
          <w:tcPr>
            <w:tcW w:w="2002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PRENOM</w:t>
            </w:r>
          </w:p>
        </w:tc>
        <w:tc>
          <w:tcPr>
            <w:tcW w:w="157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H/F</w:t>
            </w:r>
          </w:p>
        </w:tc>
        <w:tc>
          <w:tcPr>
            <w:tcW w:w="128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Date de naissance</w:t>
            </w:r>
          </w:p>
        </w:tc>
        <w:tc>
          <w:tcPr>
            <w:tcW w:w="15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CSP</w:t>
            </w:r>
          </w:p>
        </w:tc>
        <w:tc>
          <w:tcPr>
            <w:tcW w:w="11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Niveau</w:t>
            </w:r>
          </w:p>
        </w:tc>
        <w:tc>
          <w:tcPr>
            <w:tcW w:w="143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Contrat</w:t>
            </w:r>
          </w:p>
        </w:tc>
      </w:tr>
      <w:tr w:rsidR="00070B3B" w:rsidRPr="00D95C48" w:rsidTr="00070B3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706767291"/>
            <w:placeholder>
              <w:docPart w:val="84431717FB3243D89A8841556353DC9C"/>
            </w:placeholder>
            <w:showingPlcHdr/>
            <w:comboBox>
              <w:listItem w:value="Choix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729889035"/>
            <w:placeholder>
              <w:docPart w:val="84431717FB3243D89A8841556353DC9C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/>
          <w:sdtContent>
            <w:tc>
              <w:tcPr>
                <w:tcW w:w="1561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54345571"/>
            <w:placeholder>
              <w:docPart w:val="84431717FB3243D89A8841556353DC9C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IV : BAC-BP-BAC PRO" w:value="Niveau IV : BAC-BP-BAC PRO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26363769"/>
            <w:placeholder>
              <w:docPart w:val="84431717FB3243D89A8841556353DC9C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AU ou CUI" w:value="CAU ou CUI"/>
            </w:dropDownList>
          </w:sdtPr>
          <w:sdtEndPr/>
          <w:sdtContent>
            <w:tc>
              <w:tcPr>
                <w:tcW w:w="1438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819989235"/>
            <w:placeholder>
              <w:docPart w:val="84431717FB3243D89A8841556353DC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018973800"/>
            <w:placeholder>
              <w:docPart w:val="26B0B00B44964CF8B0DB9B9949F1F4AB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42366535"/>
            <w:placeholder>
              <w:docPart w:val="327C6863E694488C95FEDC98D7B325B8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506439969"/>
            <w:placeholder>
              <w:docPart w:val="321A668E018A4E16ACF21B089C1F4C4D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AU ou CUI" w:value="CAU ou CUI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950601282"/>
            <w:placeholder>
              <w:docPart w:val="84431717FB3243D89A8841556353DC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-177583890"/>
            <w:placeholder>
              <w:docPart w:val="319D9E02838E493F97A4DD78E18115BC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916905115"/>
            <w:placeholder>
              <w:docPart w:val="914A907CEF484495BF88177908E1FF46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1982448991"/>
            <w:placeholder>
              <w:docPart w:val="A6F1CE20569D423BB6851DC94EF81597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AU ou CUI" w:value="CAU ou CUI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897172605"/>
            <w:placeholder>
              <w:docPart w:val="84431717FB3243D89A8841556353DC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E960C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-185146306"/>
            <w:placeholder>
              <w:docPart w:val="3F5BADD0A8C147718167BF0B754E1537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945266799"/>
            <w:placeholder>
              <w:docPart w:val="545AC7BF423B43A8958481AC4441810F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709038493"/>
            <w:placeholder>
              <w:docPart w:val="AA67A716A4DA4781874A8FC0A3B2BD39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AU ou CUI" w:value="CAU ou CUI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</w:tbl>
    <w:p w:rsidR="00084285" w:rsidRPr="00084285" w:rsidRDefault="00084285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>
        <w:rPr>
          <w:rFonts w:eastAsia="Calibri" w:cs="Times New Roman"/>
          <w:b/>
          <w:bCs/>
          <w:color w:val="FF0000"/>
          <w:sz w:val="18"/>
          <w:szCs w:val="16"/>
        </w:rPr>
        <w:t xml:space="preserve"> POUR VALIDATION DU </w:t>
      </w: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BULLETIN D’</w:t>
      </w:r>
      <w:r w:rsidR="00070B3B">
        <w:rPr>
          <w:rFonts w:eastAsia="Calibri" w:cs="Times New Roman"/>
          <w:b/>
          <w:bCs/>
          <w:color w:val="FF0000"/>
          <w:sz w:val="18"/>
          <w:szCs w:val="16"/>
        </w:rPr>
        <w:t>INSCRIPTION</w:t>
      </w:r>
    </w:p>
    <w:tbl>
      <w:tblPr>
        <w:tblStyle w:val="Grillemoyenne2-Accent5"/>
        <w:tblpPr w:leftFromText="141" w:rightFromText="141" w:vertAnchor="page" w:horzAnchor="margin" w:tblpY="12225"/>
        <w:tblW w:w="11160" w:type="dxa"/>
        <w:tblLook w:val="04A0" w:firstRow="1" w:lastRow="0" w:firstColumn="1" w:lastColumn="0" w:noHBand="0" w:noVBand="1"/>
      </w:tblPr>
      <w:tblGrid>
        <w:gridCol w:w="7804"/>
        <w:gridCol w:w="3356"/>
      </w:tblGrid>
      <w:tr w:rsidR="00D95C48" w:rsidRPr="000A46F2" w:rsidTr="0008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4" w:type="dxa"/>
            <w:tcBorders>
              <w:top w:val="single" w:sz="24" w:space="0" w:color="FFFFFF" w:themeColor="background1"/>
              <w:bottom w:val="single" w:sz="48" w:space="0" w:color="FFFFFF" w:themeColor="background1"/>
              <w:right w:val="single" w:sz="2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D95C48" w:rsidRPr="00D95C48" w:rsidRDefault="00D95C48" w:rsidP="00084285">
            <w:pPr>
              <w:jc w:val="center"/>
              <w:rPr>
                <w:rFonts w:asciiTheme="minorHAnsi" w:eastAsia="Calibri" w:hAnsiTheme="minorHAnsi" w:cs="Times New Roman"/>
                <w:color w:val="1F497D" w:themeColor="text2"/>
              </w:rPr>
            </w:pPr>
            <w:r w:rsidRPr="00D95C48">
              <w:rPr>
                <w:rFonts w:asciiTheme="minorHAnsi" w:eastAsia="Calibri" w:hAnsiTheme="minorHAnsi" w:cs="Times New Roman"/>
                <w:color w:val="1F497D" w:themeColor="text2"/>
              </w:rPr>
              <w:t>REGLEMENT FRAIS DE DOSSIER à retourner à l’ADEFIM LR</w:t>
            </w:r>
          </w:p>
          <w:p w:rsidR="00D95C48" w:rsidRPr="00D95C48" w:rsidRDefault="00D95C48" w:rsidP="00084285">
            <w:pPr>
              <w:jc w:val="center"/>
              <w:rPr>
                <w:rFonts w:asciiTheme="minorHAnsi" w:eastAsia="Calibri" w:hAnsiTheme="minorHAnsi" w:cs="Times New Roman"/>
              </w:rPr>
            </w:pPr>
            <w:r w:rsidRPr="00D95C48">
              <w:rPr>
                <w:rFonts w:asciiTheme="minorHAnsi" w:eastAsia="Calibri" w:hAnsiTheme="minorHAnsi" w:cs="Times New Roman"/>
                <w:sz w:val="20"/>
              </w:rPr>
              <w:t xml:space="preserve"> (Uniquement pour les entreprises de +10 salariés)</w:t>
            </w:r>
          </w:p>
        </w:tc>
        <w:tc>
          <w:tcPr>
            <w:tcW w:w="3356" w:type="dxa"/>
            <w:vMerge w:val="restart"/>
            <w:tcBorders>
              <w:top w:val="single" w:sz="2" w:space="0" w:color="8DB3E2" w:themeColor="text2" w:themeTint="66"/>
              <w:left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auto"/>
          </w:tcPr>
          <w:p w:rsidR="00086117" w:rsidRPr="00086117" w:rsidRDefault="00086117" w:rsidP="0008611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Fait à</w:t>
            </w:r>
          </w:p>
          <w:p w:rsidR="00086117" w:rsidRPr="00086117" w:rsidRDefault="00086117" w:rsidP="0008611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Le</w:t>
            </w:r>
          </w:p>
          <w:p w:rsidR="00086117" w:rsidRPr="00086117" w:rsidRDefault="00086117" w:rsidP="00086117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bCs w:val="0"/>
                <w:color w:val="auto"/>
                <w:sz w:val="24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Signature et cachet de l’employeur</w:t>
            </w:r>
          </w:p>
          <w:p w:rsid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D95C48" w:rsidRPr="000A46F2" w:rsidRDefault="00D95C48" w:rsidP="00084285">
            <w:pPr>
              <w:tabs>
                <w:tab w:val="center" w:pos="4536"/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D95C48" w:rsidRPr="000A46F2" w:rsidTr="0008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4" w:type="dxa"/>
            <w:tcBorders>
              <w:top w:val="single" w:sz="48" w:space="0" w:color="FFFFFF" w:themeColor="background1"/>
              <w:right w:val="single" w:sz="2" w:space="0" w:color="8DB3E2" w:themeColor="text2" w:themeTint="66"/>
            </w:tcBorders>
            <w:shd w:val="clear" w:color="auto" w:fill="B8CCE4" w:themeFill="accent1" w:themeFillTint="66"/>
          </w:tcPr>
          <w:p w:rsidR="00D95C48" w:rsidRPr="00D95C48" w:rsidRDefault="00D95C48" w:rsidP="0008428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D95C48" w:rsidRPr="00D95C48" w:rsidRDefault="00D95C48" w:rsidP="00084285">
            <w:pPr>
              <w:jc w:val="both"/>
              <w:rPr>
                <w:rFonts w:asciiTheme="minorHAnsi" w:hAnsiTheme="minorHAnsi"/>
                <w:sz w:val="20"/>
              </w:rPr>
            </w:pPr>
            <w:r w:rsidRPr="00D95C48">
              <w:rPr>
                <w:rFonts w:asciiTheme="minorHAnsi" w:hAnsiTheme="minorHAnsi"/>
                <w:sz w:val="20"/>
              </w:rPr>
              <w:t xml:space="preserve"> Frais de dossier à régler :</w:t>
            </w:r>
            <w:r w:rsidRPr="006B3137">
              <w:rPr>
                <w:rFonts w:asciiTheme="minorHAnsi" w:hAnsiTheme="minorHAnsi"/>
                <w:b w:val="0"/>
                <w:sz w:val="20"/>
              </w:rPr>
              <w:t>………………………………..</w:t>
            </w:r>
            <w:r w:rsidRPr="00D95C48">
              <w:rPr>
                <w:rFonts w:asciiTheme="minorHAnsi" w:hAnsiTheme="minorHAnsi"/>
                <w:sz w:val="20"/>
              </w:rPr>
              <w:t>HT soit</w:t>
            </w:r>
            <w:r w:rsidRPr="006B3137">
              <w:rPr>
                <w:rFonts w:asciiTheme="minorHAnsi" w:hAnsiTheme="minorHAnsi"/>
                <w:b w:val="0"/>
                <w:sz w:val="20"/>
              </w:rPr>
              <w:t xml:space="preserve"> …………………………</w:t>
            </w:r>
            <w:r w:rsidRPr="00D95C48">
              <w:rPr>
                <w:rFonts w:asciiTheme="minorHAnsi" w:hAnsiTheme="minorHAnsi"/>
                <w:sz w:val="20"/>
              </w:rPr>
              <w:t>TTC</w:t>
            </w:r>
          </w:p>
          <w:p w:rsidR="00D95C48" w:rsidRPr="00D95C48" w:rsidRDefault="00D95C48" w:rsidP="0008428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D95C48" w:rsidRP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</w:rPr>
            </w:pPr>
            <w:r w:rsidRPr="00D95C48">
              <w:rPr>
                <w:rFonts w:asciiTheme="minorHAnsi" w:hAnsiTheme="minorHAnsi"/>
                <w:sz w:val="20"/>
                <w:u w:val="single"/>
              </w:rPr>
              <w:t>Par chèque</w:t>
            </w:r>
            <w:r w:rsidRPr="00D95C48">
              <w:rPr>
                <w:rFonts w:asciiTheme="minorHAnsi" w:hAnsiTheme="minorHAnsi"/>
                <w:sz w:val="20"/>
              </w:rPr>
              <w:t xml:space="preserve"> à l’ordre de </w:t>
            </w:r>
            <w:r w:rsidRPr="00D95C48">
              <w:rPr>
                <w:rFonts w:asciiTheme="minorHAnsi" w:hAnsiTheme="minorHAnsi"/>
                <w:color w:val="1F497D" w:themeColor="text2"/>
                <w:sz w:val="20"/>
              </w:rPr>
              <w:t>l’OPCAIM</w:t>
            </w:r>
          </w:p>
          <w:p w:rsidR="00D95C48" w:rsidRP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</w:rPr>
            </w:pPr>
            <w:r w:rsidRPr="00D95C48">
              <w:rPr>
                <w:rFonts w:asciiTheme="minorHAnsi" w:hAnsiTheme="minorHAnsi"/>
                <w:sz w:val="20"/>
              </w:rPr>
              <w:t>A envoyer par courrier à ADEFIM LR – 125 Avenue des chênes rouges – 30100 Alès</w:t>
            </w:r>
          </w:p>
          <w:p w:rsidR="00D95C48" w:rsidRPr="00D95C48" w:rsidRDefault="006B3137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ou</w:t>
            </w:r>
          </w:p>
          <w:p w:rsidR="00D95C48" w:rsidRP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D95C48">
              <w:rPr>
                <w:rFonts w:asciiTheme="minorHAnsi" w:hAnsiTheme="minorHAnsi"/>
                <w:sz w:val="20"/>
                <w:u w:val="single"/>
              </w:rPr>
              <w:t>Par virement :</w:t>
            </w:r>
          </w:p>
          <w:p w:rsidR="00D95C48" w:rsidRP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</w:rPr>
            </w:pPr>
            <w:r w:rsidRPr="00D95C48">
              <w:rPr>
                <w:rFonts w:asciiTheme="minorHAnsi" w:hAnsiTheme="minorHAnsi"/>
                <w:sz w:val="20"/>
              </w:rPr>
              <w:t xml:space="preserve">avec mention : </w:t>
            </w:r>
            <w:r w:rsidRPr="00D95C48">
              <w:rPr>
                <w:rFonts w:asciiTheme="minorHAnsi" w:hAnsiTheme="minorHAnsi"/>
                <w:color w:val="E36C0A" w:themeColor="accent6" w:themeShade="BF"/>
                <w:sz w:val="20"/>
              </w:rPr>
              <w:t>« 3401/FG Actions Collectives 2016-2017 »</w:t>
            </w:r>
          </w:p>
          <w:p w:rsidR="00D95C48" w:rsidRPr="00D95C48" w:rsidRDefault="00D95C48" w:rsidP="00084285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0"/>
              </w:rPr>
            </w:pPr>
            <w:r w:rsidRPr="00D95C48">
              <w:rPr>
                <w:rFonts w:asciiTheme="minorHAnsi" w:hAnsiTheme="minorHAnsi"/>
                <w:color w:val="1F497D" w:themeColor="text2"/>
                <w:sz w:val="20"/>
              </w:rPr>
              <w:t>IBAN : FR76 3005 6005 0205 0200 0670 877 BIC CCFRFRPP</w:t>
            </w:r>
          </w:p>
          <w:p w:rsidR="00D95C48" w:rsidRDefault="00D95C48" w:rsidP="00084285">
            <w:pPr>
              <w:jc w:val="both"/>
              <w:rPr>
                <w:rFonts w:asciiTheme="minorHAnsi" w:eastAsia="Calibri" w:hAnsiTheme="minorHAnsi"/>
                <w:sz w:val="20"/>
              </w:rPr>
            </w:pPr>
          </w:p>
          <w:p w:rsidR="00D95C48" w:rsidRPr="00D95C48" w:rsidRDefault="00D95C48" w:rsidP="00084285">
            <w:pPr>
              <w:jc w:val="center"/>
              <w:rPr>
                <w:rFonts w:asciiTheme="minorHAnsi" w:eastAsia="Calibri" w:hAnsiTheme="minorHAnsi"/>
                <w:b w:val="0"/>
                <w:color w:val="FF0000"/>
                <w:sz w:val="20"/>
              </w:rPr>
            </w:pP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Attention </w:t>
            </w:r>
            <w:r w:rsidR="00084285">
              <w:rPr>
                <w:rFonts w:asciiTheme="minorHAnsi" w:eastAsia="Calibri" w:hAnsiTheme="minorHAnsi"/>
                <w:b w:val="0"/>
                <w:color w:val="FF0000"/>
                <w:sz w:val="20"/>
              </w:rPr>
              <w:t>les</w:t>
            </w: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heures d’absences seront facturées</w:t>
            </w:r>
            <w:r w:rsidR="00084285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en sus</w:t>
            </w: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par l’OPCAIM s/c ADEFIM LR</w:t>
            </w:r>
            <w:r w:rsidR="00084285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à l’entreprise</w:t>
            </w: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pour régler l</w:t>
            </w:r>
            <w:r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es </w:t>
            </w: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>organisme</w:t>
            </w:r>
            <w:r>
              <w:rPr>
                <w:rFonts w:asciiTheme="minorHAnsi" w:eastAsia="Calibri" w:hAnsiTheme="minorHAnsi"/>
                <w:b w:val="0"/>
                <w:color w:val="FF0000"/>
                <w:sz w:val="20"/>
              </w:rPr>
              <w:t>s</w:t>
            </w:r>
            <w:r w:rsidRPr="00D95C48">
              <w:rPr>
                <w:rFonts w:asciiTheme="minorHAnsi" w:eastAsia="Calibri" w:hAnsiTheme="minorHAnsi"/>
                <w:b w:val="0"/>
                <w:color w:val="FF0000"/>
                <w:sz w:val="20"/>
              </w:rPr>
              <w:t xml:space="preserve"> de formation</w:t>
            </w:r>
          </w:p>
          <w:p w:rsidR="00D95C48" w:rsidRPr="00D95C48" w:rsidRDefault="00D95C48" w:rsidP="00084285">
            <w:pPr>
              <w:jc w:val="both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3356" w:type="dxa"/>
            <w:vMerge/>
            <w:tcBorders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auto"/>
          </w:tcPr>
          <w:p w:rsidR="00D95C48" w:rsidRPr="000A46F2" w:rsidRDefault="00D95C48" w:rsidP="00084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</w:tbl>
    <w:p w:rsidR="005D5956" w:rsidRPr="00D95C48" w:rsidRDefault="000D17A3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sectPr w:rsidR="005D5956" w:rsidRPr="00D95C48" w:rsidSect="00070B3B">
      <w:footerReference w:type="default" r:id="rId13"/>
      <w:pgSz w:w="11906" w:h="16838"/>
      <w:pgMar w:top="284" w:right="849" w:bottom="426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B" w:rsidRDefault="000A1417">
      <w:pPr>
        <w:spacing w:after="0" w:line="240" w:lineRule="auto"/>
      </w:pPr>
      <w:r>
        <w:separator/>
      </w:r>
    </w:p>
  </w:endnote>
  <w:endnote w:type="continuationSeparator" w:id="0">
    <w:p w:rsidR="00C3491B" w:rsidRDefault="000A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E36C0A" w:themeColor="accent6" w:themeShade="BF"/>
      </w:rPr>
      <w:id w:val="-130931915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B87066" w:rsidRPr="00F6469C" w:rsidRDefault="000A46F2">
        <w:pPr>
          <w:pStyle w:val="Pieddepage"/>
          <w:jc w:val="right"/>
          <w:rPr>
            <w:b/>
            <w:color w:val="1F497D" w:themeColor="text2"/>
          </w:rPr>
        </w:pPr>
        <w:r w:rsidRPr="00F6469C">
          <w:rPr>
            <w:b/>
            <w:color w:val="1F497D" w:themeColor="text2"/>
          </w:rPr>
          <w:fldChar w:fldCharType="begin"/>
        </w:r>
        <w:r w:rsidRPr="00F6469C">
          <w:rPr>
            <w:b/>
            <w:color w:val="1F497D" w:themeColor="text2"/>
          </w:rPr>
          <w:instrText>PAGE   \* MERGEFORMAT</w:instrText>
        </w:r>
        <w:r w:rsidRPr="00F6469C">
          <w:rPr>
            <w:b/>
            <w:color w:val="1F497D" w:themeColor="text2"/>
          </w:rPr>
          <w:fldChar w:fldCharType="separate"/>
        </w:r>
        <w:r w:rsidR="000D17A3">
          <w:rPr>
            <w:b/>
            <w:noProof/>
            <w:color w:val="1F497D" w:themeColor="text2"/>
          </w:rPr>
          <w:t>1</w:t>
        </w:r>
        <w:r w:rsidRPr="00F6469C">
          <w:rPr>
            <w:b/>
            <w:color w:val="1F497D" w:themeColor="text2"/>
          </w:rPr>
          <w:fldChar w:fldCharType="end"/>
        </w:r>
      </w:p>
    </w:sdtContent>
  </w:sdt>
  <w:p w:rsidR="00B87066" w:rsidRDefault="000D17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B" w:rsidRDefault="000A1417">
      <w:pPr>
        <w:spacing w:after="0" w:line="240" w:lineRule="auto"/>
      </w:pPr>
      <w:r>
        <w:separator/>
      </w:r>
    </w:p>
  </w:footnote>
  <w:footnote w:type="continuationSeparator" w:id="0">
    <w:p w:rsidR="00C3491B" w:rsidRDefault="000A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0F"/>
    <w:multiLevelType w:val="hybridMultilevel"/>
    <w:tmpl w:val="9A6E12DE"/>
    <w:lvl w:ilvl="0" w:tplc="226AB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7B3"/>
    <w:multiLevelType w:val="hybridMultilevel"/>
    <w:tmpl w:val="A2AAF494"/>
    <w:lvl w:ilvl="0" w:tplc="778A804E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2"/>
    <w:rsid w:val="000055C3"/>
    <w:rsid w:val="00070B3B"/>
    <w:rsid w:val="00084285"/>
    <w:rsid w:val="00086117"/>
    <w:rsid w:val="000A1417"/>
    <w:rsid w:val="000A46F2"/>
    <w:rsid w:val="000D17A3"/>
    <w:rsid w:val="002B1C52"/>
    <w:rsid w:val="002D4DEF"/>
    <w:rsid w:val="003A38C4"/>
    <w:rsid w:val="004E590B"/>
    <w:rsid w:val="00554E65"/>
    <w:rsid w:val="006B3137"/>
    <w:rsid w:val="007B0C0D"/>
    <w:rsid w:val="007D204F"/>
    <w:rsid w:val="00843451"/>
    <w:rsid w:val="00895CA8"/>
    <w:rsid w:val="00950D1F"/>
    <w:rsid w:val="00AB70E7"/>
    <w:rsid w:val="00C3491B"/>
    <w:rsid w:val="00CB3AE7"/>
    <w:rsid w:val="00CC676F"/>
    <w:rsid w:val="00D50FA4"/>
    <w:rsid w:val="00D95C48"/>
    <w:rsid w:val="00DC043F"/>
    <w:rsid w:val="00E84F1A"/>
    <w:rsid w:val="00E960CD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381D798F24FB2984DB4B2E82D7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CBAFA-F266-46CC-804F-D6FAAB4AF4A3}"/>
      </w:docPartPr>
      <w:docPartBody>
        <w:p w:rsidR="001675DF" w:rsidRDefault="00BE1D14" w:rsidP="00BE1D14">
          <w:pPr>
            <w:pStyle w:val="333381D798F24FB2984DB4B2E82D79E24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5C345D0E8E4E12A8B1B2693CDA3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8DADE-2AF1-409D-A0A3-B86A8AAFC4FE}"/>
      </w:docPartPr>
      <w:docPartBody>
        <w:p w:rsidR="001675DF" w:rsidRDefault="00BE1D14" w:rsidP="00BE1D14">
          <w:pPr>
            <w:pStyle w:val="5D5C345D0E8E4E12A8B1B2693CDA3AC23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BF3616D8194653A83A52C65EEEA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3BB68-FC04-49DE-93D1-B92395B7391F}"/>
      </w:docPartPr>
      <w:docPartBody>
        <w:p w:rsidR="001675DF" w:rsidRDefault="00BE1D14" w:rsidP="00BE1D14">
          <w:pPr>
            <w:pStyle w:val="92BF3616D8194653A83A52C65EEEA7913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31717FB3243D89A8841556353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07A88-D292-4915-ACC8-ECBBCF783F91}"/>
      </w:docPartPr>
      <w:docPartBody>
        <w:p w:rsidR="001675DF" w:rsidRDefault="00BE1D14" w:rsidP="00BE1D14">
          <w:pPr>
            <w:pStyle w:val="84431717FB3243D89A8841556353DC9C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26B0B00B44964CF8B0DB9B9949F1F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BA936-4E93-4A00-ADC7-9C2C3A3F0820}"/>
      </w:docPartPr>
      <w:docPartBody>
        <w:p w:rsidR="001675DF" w:rsidRDefault="00BE1D14" w:rsidP="00BE1D14">
          <w:pPr>
            <w:pStyle w:val="26B0B00B44964CF8B0DB9B9949F1F4AB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327C6863E694488C95FEDC98D7B32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CF779-F76E-46BD-90C5-ABFCC88C0893}"/>
      </w:docPartPr>
      <w:docPartBody>
        <w:p w:rsidR="001675DF" w:rsidRDefault="00BE1D14" w:rsidP="00BE1D14">
          <w:pPr>
            <w:pStyle w:val="327C6863E694488C95FEDC98D7B325B8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321A668E018A4E16ACF21B089C1F4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0E2F0-85E1-49DE-916E-273A622E0753}"/>
      </w:docPartPr>
      <w:docPartBody>
        <w:p w:rsidR="001675DF" w:rsidRDefault="00BE1D14" w:rsidP="00BE1D14">
          <w:pPr>
            <w:pStyle w:val="321A668E018A4E16ACF21B089C1F4C4D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9D9E02838E493F97A4DD78E1811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F1CCC-F892-4ACF-90D5-E9869A526FED}"/>
      </w:docPartPr>
      <w:docPartBody>
        <w:p w:rsidR="001675DF" w:rsidRDefault="00BE1D14" w:rsidP="00BE1D14">
          <w:pPr>
            <w:pStyle w:val="319D9E02838E493F97A4DD78E18115BC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914A907CEF484495BF88177908E1F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5A935-38F6-4C6D-AA20-DD00F5F72FB6}"/>
      </w:docPartPr>
      <w:docPartBody>
        <w:p w:rsidR="001675DF" w:rsidRDefault="00BE1D14" w:rsidP="00BE1D14">
          <w:pPr>
            <w:pStyle w:val="914A907CEF484495BF88177908E1FF46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6F1CE20569D423BB6851DC94EF8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C13C-5EE9-459C-8B20-FD65D63F16A2}"/>
      </w:docPartPr>
      <w:docPartBody>
        <w:p w:rsidR="001675DF" w:rsidRDefault="00BE1D14" w:rsidP="00BE1D14">
          <w:pPr>
            <w:pStyle w:val="A6F1CE20569D423BB6851DC94EF81597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5BADD0A8C147718167BF0B754E1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F05A4-E7B9-4648-9476-51D7FB8799D3}"/>
      </w:docPartPr>
      <w:docPartBody>
        <w:p w:rsidR="001675DF" w:rsidRDefault="00BE1D14" w:rsidP="00BE1D14">
          <w:pPr>
            <w:pStyle w:val="3F5BADD0A8C147718167BF0B754E15371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0F10651EE69C4CD1B51C22127296A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AED6F-49BF-4592-AE5D-E8B087465BB4}"/>
      </w:docPartPr>
      <w:docPartBody>
        <w:p w:rsidR="006D75BC" w:rsidRDefault="00BE1D14" w:rsidP="00BE1D14">
          <w:pPr>
            <w:pStyle w:val="0F10651EE69C4CD1B51C22127296ACEB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E92DA40F26401882047E4D68C7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6A97-7962-49E8-8932-601D83AB01F6}"/>
      </w:docPartPr>
      <w:docPartBody>
        <w:p w:rsidR="006D75BC" w:rsidRDefault="00BE1D14" w:rsidP="00BE1D14">
          <w:pPr>
            <w:pStyle w:val="D4E92DA40F26401882047E4D68C718F5"/>
          </w:pPr>
          <w:r w:rsidRPr="00895CA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C6D2B06B0E14A549097A2C7ECBB1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6C89F-77CB-47B5-B7CB-477FFBEEBF2C}"/>
      </w:docPartPr>
      <w:docPartBody>
        <w:p w:rsidR="006D75BC" w:rsidRDefault="00BE1D14" w:rsidP="00BE1D14">
          <w:pPr>
            <w:pStyle w:val="BC6D2B06B0E14A549097A2C7ECBB1276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545AC7BF423B43A8958481AC44418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2D207-A346-4F4E-8262-FA538B5F4465}"/>
      </w:docPartPr>
      <w:docPartBody>
        <w:p w:rsidR="006D75BC" w:rsidRDefault="00BE1D14" w:rsidP="00BE1D14">
          <w:pPr>
            <w:pStyle w:val="545AC7BF423B43A8958481AC4441810F"/>
          </w:pPr>
          <w:r w:rsidRPr="00A80DC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5"/>
    <w:rsid w:val="001675DF"/>
    <w:rsid w:val="00492F85"/>
    <w:rsid w:val="006D75BC"/>
    <w:rsid w:val="00B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D14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D14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Chardon Mathieu</dc:creator>
  <cp:lastModifiedBy>Alidoro Consultants </cp:lastModifiedBy>
  <cp:revision>2</cp:revision>
  <cp:lastPrinted>2016-07-18T11:53:00Z</cp:lastPrinted>
  <dcterms:created xsi:type="dcterms:W3CDTF">2017-07-12T14:43:00Z</dcterms:created>
  <dcterms:modified xsi:type="dcterms:W3CDTF">2017-07-12T14:43:00Z</dcterms:modified>
</cp:coreProperties>
</file>